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83F6C" w14:textId="77777777" w:rsidR="00EA4C4F" w:rsidRPr="00EA4C4F" w:rsidRDefault="00EA4C4F" w:rsidP="00EA4C4F">
      <w:pPr>
        <w:spacing w:after="0" w:line="276" w:lineRule="auto"/>
        <w:jc w:val="center"/>
        <w:rPr>
          <w:rFonts w:asciiTheme="majorHAnsi" w:eastAsiaTheme="majorEastAsia" w:hAnsiTheme="majorHAnsi" w:cstheme="majorBidi"/>
          <w:b/>
          <w:bCs/>
          <w:caps/>
          <w:color w:val="4472C4" w:themeColor="accent1"/>
          <w:spacing w:val="10"/>
          <w:sz w:val="72"/>
          <w:szCs w:val="72"/>
          <w:lang w:val="nl-NL"/>
        </w:rPr>
      </w:pPr>
      <w:r w:rsidRPr="00EA4C4F">
        <w:rPr>
          <w:rFonts w:asciiTheme="majorHAnsi" w:eastAsiaTheme="majorEastAsia" w:hAnsiTheme="majorHAnsi" w:cstheme="majorBidi"/>
          <w:b/>
          <w:bCs/>
          <w:caps/>
          <w:color w:val="4472C4" w:themeColor="accent1"/>
          <w:spacing w:val="10"/>
          <w:sz w:val="72"/>
          <w:szCs w:val="72"/>
          <w:lang w:val="nl-NL"/>
        </w:rPr>
        <w:t>Voorbeelddossier</w:t>
      </w:r>
    </w:p>
    <w:p w14:paraId="0B55B681" w14:textId="77777777" w:rsidR="00EA4C4F" w:rsidRPr="00EA4C4F" w:rsidRDefault="00EA4C4F" w:rsidP="00EA4C4F">
      <w:pPr>
        <w:spacing w:after="0" w:line="276" w:lineRule="auto"/>
        <w:jc w:val="center"/>
        <w:rPr>
          <w:rFonts w:asciiTheme="majorHAnsi" w:eastAsiaTheme="majorEastAsia" w:hAnsiTheme="majorHAnsi" w:cstheme="majorBidi"/>
          <w:b/>
          <w:bCs/>
          <w:caps/>
          <w:color w:val="4472C4" w:themeColor="accent1"/>
          <w:spacing w:val="10"/>
          <w:sz w:val="72"/>
          <w:szCs w:val="72"/>
          <w:lang w:val="nl-NL"/>
        </w:rPr>
      </w:pPr>
      <w:r w:rsidRPr="00EA4C4F">
        <w:rPr>
          <w:rFonts w:asciiTheme="majorHAnsi" w:eastAsiaTheme="majorEastAsia" w:hAnsiTheme="majorHAnsi" w:cstheme="majorBidi"/>
          <w:b/>
          <w:bCs/>
          <w:caps/>
          <w:color w:val="4472C4" w:themeColor="accent1"/>
          <w:spacing w:val="10"/>
          <w:sz w:val="72"/>
          <w:szCs w:val="72"/>
          <w:lang w:val="nl-NL"/>
        </w:rPr>
        <w:t>Snelinvoer rooien van een boom</w:t>
      </w:r>
    </w:p>
    <w:p w14:paraId="7247230A" w14:textId="77777777" w:rsidR="00EA4C4F" w:rsidRPr="00EA4C4F" w:rsidRDefault="00EA4C4F" w:rsidP="00EA4C4F">
      <w:pPr>
        <w:spacing w:before="100" w:after="200" w:line="276" w:lineRule="auto"/>
        <w:rPr>
          <w:rFonts w:eastAsiaTheme="minorEastAsia"/>
          <w:sz w:val="20"/>
          <w:szCs w:val="20"/>
          <w:lang w:val="nl-NL"/>
        </w:rPr>
      </w:pPr>
    </w:p>
    <w:p w14:paraId="2E182EF8" w14:textId="6AC8830A" w:rsidR="00EA4C4F" w:rsidRPr="00EA4C4F" w:rsidRDefault="00EA4C4F" w:rsidP="00EA4C4F">
      <w:pPr>
        <w:spacing w:before="100" w:after="200" w:line="276" w:lineRule="auto"/>
        <w:jc w:val="center"/>
        <w:rPr>
          <w:rFonts w:eastAsiaTheme="minorEastAsia"/>
          <w:b/>
          <w:bCs/>
          <w:color w:val="FF0000"/>
          <w:lang w:val="nl-NL"/>
        </w:rPr>
      </w:pPr>
      <w:r>
        <w:rPr>
          <w:rFonts w:eastAsiaTheme="minorEastAsia"/>
          <w:b/>
          <w:bCs/>
          <w:color w:val="FF0000"/>
          <w:lang w:val="nl-NL"/>
        </w:rPr>
        <w:t xml:space="preserve">Voor bomen die verder dan 15 meter van </w:t>
      </w:r>
      <w:r w:rsidR="00E93A5F">
        <w:rPr>
          <w:rFonts w:eastAsiaTheme="minorEastAsia"/>
          <w:b/>
          <w:bCs/>
          <w:color w:val="FF0000"/>
          <w:lang w:val="nl-NL"/>
        </w:rPr>
        <w:t>een vergund gebouw</w:t>
      </w:r>
      <w:r>
        <w:rPr>
          <w:rFonts w:eastAsiaTheme="minorEastAsia"/>
          <w:b/>
          <w:bCs/>
          <w:color w:val="FF0000"/>
          <w:lang w:val="nl-NL"/>
        </w:rPr>
        <w:t xml:space="preserve"> staan moet er een vergunning verleend worden, bomen binnen de 15 meter van </w:t>
      </w:r>
      <w:r w:rsidR="00E93A5F">
        <w:rPr>
          <w:rFonts w:eastAsiaTheme="minorEastAsia"/>
          <w:b/>
          <w:bCs/>
          <w:color w:val="FF0000"/>
          <w:lang w:val="nl-NL"/>
        </w:rPr>
        <w:t>een vergund gebouw</w:t>
      </w:r>
      <w:r>
        <w:rPr>
          <w:rFonts w:eastAsiaTheme="minorEastAsia"/>
          <w:b/>
          <w:bCs/>
          <w:color w:val="FF0000"/>
          <w:lang w:val="nl-NL"/>
        </w:rPr>
        <w:t xml:space="preserve"> zijn vrijgesteld.</w:t>
      </w:r>
    </w:p>
    <w:p w14:paraId="4421EA1E" w14:textId="77777777" w:rsidR="00EA4C4F" w:rsidRPr="00EA4C4F" w:rsidRDefault="00EA4C4F" w:rsidP="00EA4C4F">
      <w:pPr>
        <w:spacing w:before="100" w:after="200" w:line="276" w:lineRule="auto"/>
        <w:rPr>
          <w:rFonts w:eastAsiaTheme="minorEastAsia"/>
          <w:sz w:val="20"/>
          <w:szCs w:val="20"/>
          <w:lang w:val="nl-NL"/>
        </w:rPr>
      </w:pPr>
    </w:p>
    <w:p w14:paraId="641F6C6B" w14:textId="77777777" w:rsidR="00EA4C4F" w:rsidRPr="00EA4C4F" w:rsidRDefault="00EA4C4F" w:rsidP="00EA4C4F">
      <w:pPr>
        <w:spacing w:before="100" w:after="200" w:line="276" w:lineRule="auto"/>
        <w:rPr>
          <w:rFonts w:eastAsiaTheme="minorEastAsia"/>
          <w:sz w:val="20"/>
          <w:szCs w:val="20"/>
          <w:lang w:val="nl-NL"/>
        </w:rPr>
      </w:pPr>
    </w:p>
    <w:p w14:paraId="248F37D0" w14:textId="77777777" w:rsidR="00EA4C4F" w:rsidRPr="00EA4C4F" w:rsidRDefault="00EA4C4F" w:rsidP="00EA4C4F">
      <w:pPr>
        <w:spacing w:before="100" w:after="200" w:line="276" w:lineRule="auto"/>
        <w:rPr>
          <w:rFonts w:eastAsiaTheme="minorEastAsia"/>
          <w:sz w:val="20"/>
          <w:szCs w:val="20"/>
          <w:lang w:val="nl-NL"/>
        </w:rPr>
      </w:pPr>
    </w:p>
    <w:p w14:paraId="255CF278"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noProof/>
          <w:sz w:val="20"/>
          <w:szCs w:val="20"/>
        </w:rPr>
        <w:drawing>
          <wp:inline distT="0" distB="0" distL="0" distR="0" wp14:anchorId="7CC16FF8" wp14:editId="23F17907">
            <wp:extent cx="5760070" cy="4145280"/>
            <wp:effectExtent l="0" t="0" r="0" b="7620"/>
            <wp:docPr id="6" name="Afbeelding 6" descr="Afbeelding met tekst, plant,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 plant, boom&#10;&#10;Automatisch gegenereerde beschrijvi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8789"/>
                    <a:stretch/>
                  </pic:blipFill>
                  <pic:spPr bwMode="auto">
                    <a:xfrm>
                      <a:off x="0" y="0"/>
                      <a:ext cx="5760720" cy="4145748"/>
                    </a:xfrm>
                    <a:prstGeom prst="rect">
                      <a:avLst/>
                    </a:prstGeom>
                    <a:noFill/>
                    <a:ln>
                      <a:noFill/>
                    </a:ln>
                    <a:extLst>
                      <a:ext uri="{53640926-AAD7-44D8-BBD7-CCE9431645EC}">
                        <a14:shadowObscured xmlns:a14="http://schemas.microsoft.com/office/drawing/2010/main"/>
                      </a:ext>
                    </a:extLst>
                  </pic:spPr>
                </pic:pic>
              </a:graphicData>
            </a:graphic>
          </wp:inline>
        </w:drawing>
      </w:r>
    </w:p>
    <w:p w14:paraId="79CE9924" w14:textId="77777777" w:rsidR="00EA4C4F" w:rsidRPr="00EA4C4F" w:rsidRDefault="00EA4C4F" w:rsidP="00EA4C4F">
      <w:pPr>
        <w:spacing w:before="100" w:after="200" w:line="276" w:lineRule="auto"/>
        <w:rPr>
          <w:rFonts w:eastAsiaTheme="minorEastAsia"/>
          <w:sz w:val="20"/>
          <w:szCs w:val="20"/>
          <w:lang w:val="nl-NL"/>
        </w:rPr>
      </w:pPr>
    </w:p>
    <w:p w14:paraId="05D5F916" w14:textId="77777777" w:rsidR="00EA4C4F" w:rsidRPr="00EA4C4F" w:rsidRDefault="00EA4C4F" w:rsidP="00EA4C4F">
      <w:pPr>
        <w:spacing w:before="100" w:after="200" w:line="276" w:lineRule="auto"/>
        <w:rPr>
          <w:rFonts w:asciiTheme="majorHAnsi" w:eastAsiaTheme="majorEastAsia" w:hAnsiTheme="majorHAnsi" w:cstheme="majorBidi"/>
          <w:color w:val="2F5496" w:themeColor="accent1" w:themeShade="BF"/>
          <w:sz w:val="32"/>
          <w:szCs w:val="32"/>
          <w:lang w:val="nl-NL"/>
        </w:rPr>
      </w:pPr>
      <w:r w:rsidRPr="00EA4C4F">
        <w:rPr>
          <w:rFonts w:eastAsiaTheme="minorEastAsia"/>
          <w:sz w:val="20"/>
          <w:szCs w:val="20"/>
          <w:lang w:val="nl-NL"/>
        </w:rPr>
        <w:br w:type="page"/>
      </w:r>
    </w:p>
    <w:p w14:paraId="3859CBA8" w14:textId="77777777" w:rsidR="00EA4C4F" w:rsidRPr="00EA4C4F" w:rsidRDefault="00EA4C4F" w:rsidP="00EA4C4F">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rPr>
          <w:rFonts w:eastAsiaTheme="minorEastAsia"/>
          <w:caps/>
          <w:color w:val="FFFFFF" w:themeColor="background1"/>
          <w:spacing w:val="15"/>
          <w:lang w:val="nl-NL"/>
        </w:rPr>
      </w:pPr>
      <w:r w:rsidRPr="00EA4C4F">
        <w:rPr>
          <w:rFonts w:eastAsiaTheme="minorEastAsia"/>
          <w:caps/>
          <w:color w:val="FFFFFF" w:themeColor="background1"/>
          <w:spacing w:val="15"/>
          <w:lang w:val="nl-NL"/>
        </w:rPr>
        <w:lastRenderedPageBreak/>
        <w:t>Indienen van uw digitale aanvraag van een omgevingsvergunning voor het rooien van een boom</w:t>
      </w:r>
    </w:p>
    <w:p w14:paraId="67E6CB43"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sz w:val="20"/>
          <w:szCs w:val="20"/>
          <w:lang w:val="nl-NL"/>
        </w:rPr>
        <w:t>Dit is een voorbeelddossier voor de aanvraag van de vergunning voor het rooien van een boom. Dit document bevat twee delen namelijk hoe het dossier eruit moet zien en daarnaast ook hoe je het moet indienen in het Omgevingsloket.</w:t>
      </w:r>
    </w:p>
    <w:p w14:paraId="1C10C460" w14:textId="77777777" w:rsidR="00EA4C4F" w:rsidRPr="00EA4C4F" w:rsidRDefault="00EA4C4F" w:rsidP="00EA4C4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EA4C4F">
        <w:rPr>
          <w:rFonts w:eastAsiaTheme="minorEastAsia"/>
          <w:caps/>
          <w:spacing w:val="15"/>
          <w:sz w:val="20"/>
          <w:szCs w:val="20"/>
          <w:lang w:val="nl-NL"/>
        </w:rPr>
        <w:t>Deel 1: Het opmaken van het dossier</w:t>
      </w:r>
    </w:p>
    <w:p w14:paraId="4A4A5417"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sz w:val="20"/>
          <w:szCs w:val="20"/>
          <w:lang w:val="nl-NL"/>
        </w:rPr>
        <w:t>Het is belangrijk volgende zaken vooraf te weten:</w:t>
      </w:r>
    </w:p>
    <w:p w14:paraId="2088DF8F" w14:textId="77777777" w:rsidR="00EA4C4F" w:rsidRPr="00EA4C4F" w:rsidRDefault="00EA4C4F" w:rsidP="00EA4C4F">
      <w:pPr>
        <w:numPr>
          <w:ilvl w:val="0"/>
          <w:numId w:val="1"/>
        </w:numPr>
        <w:spacing w:before="100" w:after="200" w:line="276" w:lineRule="auto"/>
        <w:contextualSpacing/>
        <w:rPr>
          <w:rFonts w:eastAsiaTheme="minorEastAsia"/>
          <w:sz w:val="20"/>
          <w:szCs w:val="20"/>
          <w:lang w:val="nl-NL"/>
        </w:rPr>
      </w:pPr>
      <w:r w:rsidRPr="00EA4C4F">
        <w:rPr>
          <w:rFonts w:eastAsiaTheme="minorEastAsia"/>
          <w:sz w:val="20"/>
          <w:szCs w:val="20"/>
          <w:lang w:val="nl-NL"/>
        </w:rPr>
        <w:t>De plannen moeten ingegeven worden 1 plan is 1 pagina, elk plan moet dus in een ander document staan. Je kan enkel pdf documenten indienen.</w:t>
      </w:r>
    </w:p>
    <w:p w14:paraId="3DF52553" w14:textId="77777777" w:rsidR="00EA4C4F" w:rsidRPr="00EA4C4F" w:rsidRDefault="00EA4C4F" w:rsidP="00EA4C4F">
      <w:pPr>
        <w:numPr>
          <w:ilvl w:val="0"/>
          <w:numId w:val="1"/>
        </w:numPr>
        <w:spacing w:before="100" w:after="200" w:line="276" w:lineRule="auto"/>
        <w:contextualSpacing/>
        <w:rPr>
          <w:rFonts w:eastAsiaTheme="minorEastAsia"/>
          <w:sz w:val="20"/>
          <w:szCs w:val="20"/>
          <w:lang w:val="nl-NL"/>
        </w:rPr>
      </w:pPr>
      <w:r w:rsidRPr="00EA4C4F">
        <w:rPr>
          <w:rFonts w:eastAsiaTheme="minorEastAsia"/>
          <w:sz w:val="20"/>
          <w:szCs w:val="20"/>
          <w:lang w:val="nl-NL"/>
        </w:rPr>
        <w:t>De foto’s en het inplantingsplan moeten in kleur zijn, de overige plannen mogen zwart – wit zijn.</w:t>
      </w:r>
    </w:p>
    <w:p w14:paraId="00A5B9B9" w14:textId="77777777" w:rsidR="00EA4C4F" w:rsidRPr="00EA4C4F" w:rsidRDefault="00EA4C4F" w:rsidP="00EA4C4F">
      <w:pPr>
        <w:numPr>
          <w:ilvl w:val="0"/>
          <w:numId w:val="1"/>
        </w:numPr>
        <w:spacing w:before="100" w:after="200" w:line="276" w:lineRule="auto"/>
        <w:contextualSpacing/>
        <w:rPr>
          <w:rFonts w:eastAsiaTheme="minorEastAsia"/>
          <w:sz w:val="20"/>
          <w:szCs w:val="20"/>
          <w:lang w:val="nl-NL"/>
        </w:rPr>
      </w:pPr>
      <w:r w:rsidRPr="00EA4C4F">
        <w:rPr>
          <w:rFonts w:eastAsiaTheme="minorEastAsia"/>
          <w:sz w:val="20"/>
          <w:szCs w:val="20"/>
          <w:lang w:val="nl-NL"/>
        </w:rPr>
        <w:t>De plannen moeten op schaal getekend zijn en de schaal en de naam van het plan moeten steeds op elk plan vermeld staan.</w:t>
      </w:r>
    </w:p>
    <w:p w14:paraId="70D29624" w14:textId="77777777" w:rsidR="00EA4C4F" w:rsidRPr="00EA4C4F" w:rsidRDefault="00EA4C4F" w:rsidP="00EA4C4F">
      <w:pPr>
        <w:numPr>
          <w:ilvl w:val="0"/>
          <w:numId w:val="1"/>
        </w:numPr>
        <w:spacing w:before="100" w:after="200" w:line="276" w:lineRule="auto"/>
        <w:contextualSpacing/>
        <w:rPr>
          <w:rFonts w:eastAsiaTheme="minorEastAsia"/>
          <w:sz w:val="20"/>
          <w:szCs w:val="20"/>
          <w:lang w:val="nl-NL"/>
        </w:rPr>
      </w:pPr>
      <w:r w:rsidRPr="00EA4C4F">
        <w:rPr>
          <w:rFonts w:eastAsiaTheme="minorEastAsia"/>
          <w:sz w:val="20"/>
          <w:szCs w:val="20"/>
          <w:lang w:val="nl-NL"/>
        </w:rPr>
        <w:t>Het adres of de kadastrale gegevens moeten op elk plan vermeld staan.</w:t>
      </w:r>
    </w:p>
    <w:p w14:paraId="59D6DC2A"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sz w:val="20"/>
          <w:szCs w:val="20"/>
          <w:lang w:val="nl-NL"/>
        </w:rPr>
        <w:t>Voor deze aanvraag heb je de volgende plannen nodig:</w:t>
      </w:r>
    </w:p>
    <w:p w14:paraId="22C90AA8" w14:textId="77777777" w:rsidR="00EA4C4F" w:rsidRPr="00EA4C4F" w:rsidRDefault="00EA4C4F" w:rsidP="00EA4C4F">
      <w:pPr>
        <w:numPr>
          <w:ilvl w:val="0"/>
          <w:numId w:val="1"/>
        </w:numPr>
        <w:spacing w:before="100" w:after="200" w:line="276" w:lineRule="auto"/>
        <w:contextualSpacing/>
        <w:rPr>
          <w:rFonts w:eastAsiaTheme="minorEastAsia"/>
          <w:sz w:val="20"/>
          <w:szCs w:val="20"/>
          <w:lang w:val="nl-NL"/>
        </w:rPr>
      </w:pPr>
      <w:r w:rsidRPr="00EA4C4F">
        <w:rPr>
          <w:rFonts w:eastAsiaTheme="minorEastAsia"/>
          <w:sz w:val="20"/>
          <w:szCs w:val="20"/>
          <w:lang w:val="nl-NL"/>
        </w:rPr>
        <w:t>Inplantingsplan</w:t>
      </w:r>
    </w:p>
    <w:p w14:paraId="15AA88E1" w14:textId="77777777" w:rsidR="00EA4C4F" w:rsidRPr="00EA4C4F" w:rsidRDefault="00EA4C4F" w:rsidP="00EA4C4F">
      <w:pPr>
        <w:numPr>
          <w:ilvl w:val="0"/>
          <w:numId w:val="1"/>
        </w:numPr>
        <w:spacing w:before="100" w:after="200" w:line="276" w:lineRule="auto"/>
        <w:contextualSpacing/>
        <w:rPr>
          <w:rFonts w:eastAsiaTheme="minorEastAsia"/>
          <w:sz w:val="20"/>
          <w:szCs w:val="20"/>
          <w:lang w:val="nl-NL"/>
        </w:rPr>
      </w:pPr>
      <w:r w:rsidRPr="00EA4C4F">
        <w:rPr>
          <w:rFonts w:eastAsiaTheme="minorEastAsia"/>
          <w:sz w:val="20"/>
          <w:szCs w:val="20"/>
          <w:lang w:val="nl-NL"/>
        </w:rPr>
        <w:t>3 kleurfoto’s</w:t>
      </w:r>
    </w:p>
    <w:p w14:paraId="4A51DBE8" w14:textId="77777777" w:rsidR="00EA4C4F" w:rsidRPr="00EA4C4F" w:rsidRDefault="00EA4C4F" w:rsidP="00EA4C4F">
      <w:pPr>
        <w:numPr>
          <w:ilvl w:val="0"/>
          <w:numId w:val="1"/>
        </w:numPr>
        <w:spacing w:before="100" w:after="200" w:line="276" w:lineRule="auto"/>
        <w:contextualSpacing/>
        <w:rPr>
          <w:rFonts w:eastAsiaTheme="minorEastAsia"/>
          <w:sz w:val="20"/>
          <w:szCs w:val="20"/>
          <w:lang w:val="nl-NL"/>
        </w:rPr>
      </w:pPr>
      <w:r w:rsidRPr="00EA4C4F">
        <w:rPr>
          <w:rFonts w:eastAsiaTheme="minorEastAsia"/>
          <w:sz w:val="20"/>
          <w:szCs w:val="20"/>
          <w:lang w:val="nl-NL"/>
        </w:rPr>
        <w:t>Verantwoordingsnota (omschrijving van de werken)</w:t>
      </w:r>
    </w:p>
    <w:p w14:paraId="416E27A7" w14:textId="77777777" w:rsidR="00EA4C4F" w:rsidRPr="00EA4C4F" w:rsidRDefault="00EA4C4F" w:rsidP="00EA4C4F">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EA4C4F">
        <w:rPr>
          <w:rFonts w:eastAsiaTheme="minorEastAsia"/>
          <w:caps/>
          <w:color w:val="1F3763" w:themeColor="accent1" w:themeShade="7F"/>
          <w:spacing w:val="15"/>
          <w:sz w:val="20"/>
          <w:szCs w:val="20"/>
          <w:lang w:val="nl-NL"/>
        </w:rPr>
        <w:t>Het inplantingsplan</w:t>
      </w:r>
    </w:p>
    <w:p w14:paraId="39F3F960"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sz w:val="20"/>
          <w:szCs w:val="20"/>
          <w:lang w:val="nl-NL"/>
        </w:rPr>
        <w:t xml:space="preserve">Het inplantingsplan moet opgemaakt worden via het Grootschalig Referentie Bestand (GRB). Dit kan je opmaken via de site Geopunt: </w:t>
      </w:r>
      <w:hyperlink r:id="rId6" w:history="1">
        <w:r w:rsidRPr="00EA4C4F">
          <w:rPr>
            <w:rFonts w:eastAsiaTheme="minorEastAsia"/>
            <w:color w:val="0563C1" w:themeColor="hyperlink"/>
            <w:sz w:val="20"/>
            <w:szCs w:val="20"/>
            <w:u w:val="single"/>
            <w:lang w:val="nl-NL"/>
          </w:rPr>
          <w:t>https://www.geopunt.be/</w:t>
        </w:r>
      </w:hyperlink>
    </w:p>
    <w:p w14:paraId="5FB2AB32"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sz w:val="20"/>
          <w:szCs w:val="20"/>
          <w:lang w:val="nl-NL"/>
        </w:rPr>
        <w:t>In de zoekbalk schrijf je het adres van uw woning of het perceel dat u zoekt. Zorg dat u een mooi beeld hebt ingezoomd op de woning of het perceel en dat u ook de percelen of woningen rond uw eigendom goed in beeld hebt.</w:t>
      </w:r>
    </w:p>
    <w:p w14:paraId="645E7667"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sz w:val="20"/>
          <w:szCs w:val="20"/>
          <w:lang w:val="nl-NL"/>
        </w:rPr>
        <w:t xml:space="preserve">Druk op deze knop (rechtsboven) </w:t>
      </w:r>
    </w:p>
    <w:p w14:paraId="16F13413"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noProof/>
          <w:sz w:val="20"/>
          <w:szCs w:val="20"/>
        </w:rPr>
        <w:drawing>
          <wp:inline distT="0" distB="0" distL="0" distR="0" wp14:anchorId="79866D1B" wp14:editId="3514A337">
            <wp:extent cx="4400550" cy="746760"/>
            <wp:effectExtent l="0" t="0" r="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rotWithShape="1">
                    <a:blip r:embed="rId7"/>
                    <a:srcRect b="85745"/>
                    <a:stretch/>
                  </pic:blipFill>
                  <pic:spPr bwMode="auto">
                    <a:xfrm>
                      <a:off x="0" y="0"/>
                      <a:ext cx="4400550" cy="746760"/>
                    </a:xfrm>
                    <a:prstGeom prst="rect">
                      <a:avLst/>
                    </a:prstGeom>
                    <a:ln>
                      <a:noFill/>
                    </a:ln>
                    <a:extLst>
                      <a:ext uri="{53640926-AAD7-44D8-BBD7-CCE9431645EC}">
                        <a14:shadowObscured xmlns:a14="http://schemas.microsoft.com/office/drawing/2010/main"/>
                      </a:ext>
                    </a:extLst>
                  </pic:spPr>
                </pic:pic>
              </a:graphicData>
            </a:graphic>
          </wp:inline>
        </w:drawing>
      </w:r>
    </w:p>
    <w:p w14:paraId="3E676A89"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sz w:val="20"/>
          <w:szCs w:val="20"/>
          <w:lang w:val="nl-NL"/>
        </w:rPr>
        <w:t xml:space="preserve">Daarna komt er een venster op je scherm met de afdruk mogelijkheden. Bij het veld titel schrijf je Geopunt – kaart. Je vinkt aan Midden van het kaartbeeld, in pdf en een staande afdruk en drukt het plan af. </w:t>
      </w:r>
    </w:p>
    <w:p w14:paraId="206ED500"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noProof/>
          <w:sz w:val="20"/>
          <w:szCs w:val="20"/>
        </w:rPr>
        <w:lastRenderedPageBreak/>
        <w:drawing>
          <wp:inline distT="0" distB="0" distL="0" distR="0" wp14:anchorId="73C638F0" wp14:editId="168345BA">
            <wp:extent cx="4400550" cy="4278630"/>
            <wp:effectExtent l="0" t="0" r="0" b="762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7"/>
                    <a:srcRect t="18327"/>
                    <a:stretch/>
                  </pic:blipFill>
                  <pic:spPr bwMode="auto">
                    <a:xfrm>
                      <a:off x="0" y="0"/>
                      <a:ext cx="4400550" cy="4278630"/>
                    </a:xfrm>
                    <a:prstGeom prst="rect">
                      <a:avLst/>
                    </a:prstGeom>
                    <a:ln>
                      <a:noFill/>
                    </a:ln>
                    <a:extLst>
                      <a:ext uri="{53640926-AAD7-44D8-BBD7-CCE9431645EC}">
                        <a14:shadowObscured xmlns:a14="http://schemas.microsoft.com/office/drawing/2010/main"/>
                      </a:ext>
                    </a:extLst>
                  </pic:spPr>
                </pic:pic>
              </a:graphicData>
            </a:graphic>
          </wp:inline>
        </w:drawing>
      </w:r>
    </w:p>
    <w:p w14:paraId="56EE2290" w14:textId="41CF168F" w:rsidR="00EA4C4F" w:rsidRDefault="00EA4C4F" w:rsidP="00EA4C4F">
      <w:pPr>
        <w:spacing w:before="100" w:after="200" w:line="276" w:lineRule="auto"/>
        <w:rPr>
          <w:rFonts w:eastAsiaTheme="minorEastAsia"/>
          <w:sz w:val="20"/>
          <w:szCs w:val="20"/>
          <w:lang w:val="nl-NL"/>
        </w:rPr>
      </w:pPr>
      <w:r w:rsidRPr="00EA4C4F">
        <w:rPr>
          <w:rFonts w:eastAsiaTheme="minorEastAsia"/>
          <w:sz w:val="20"/>
          <w:szCs w:val="20"/>
          <w:lang w:val="nl-NL"/>
        </w:rPr>
        <w:t xml:space="preserve">Duid daarna op de kaart aan waar de boom zich begeeft en vanuit welk standpunt je de foto’s genomen hebt en wat de afstand tot de perceelsgrenzen is. Schrijf erbij waar het noorden zich bevindt en op welke schaal je gewerkt hebt, dat dit de bestaande toestand is van het project. Dat dit het inplantingsplan is. Het adres van de woning of de kadastrale gegevens van het perceel. </w:t>
      </w:r>
    </w:p>
    <w:p w14:paraId="40A13933" w14:textId="585B974F" w:rsidR="00EA4C4F" w:rsidRPr="00EA4C4F" w:rsidRDefault="00EA4C4F" w:rsidP="00EA4C4F">
      <w:pPr>
        <w:spacing w:before="100" w:after="200" w:line="276" w:lineRule="auto"/>
        <w:rPr>
          <w:rFonts w:eastAsiaTheme="minorEastAsia"/>
          <w:sz w:val="20"/>
          <w:szCs w:val="20"/>
          <w:lang w:val="nl-NL"/>
        </w:rPr>
      </w:pPr>
      <w:r>
        <w:rPr>
          <w:rFonts w:eastAsiaTheme="minorEastAsia"/>
          <w:noProof/>
          <w:sz w:val="20"/>
          <w:szCs w:val="20"/>
          <w:lang w:val="nl-NL"/>
        </w:rPr>
        <w:lastRenderedPageBreak/>
        <w:drawing>
          <wp:inline distT="0" distB="0" distL="0" distR="0" wp14:anchorId="789DBEF7" wp14:editId="727F2827">
            <wp:extent cx="6480000" cy="4130024"/>
            <wp:effectExtent l="0" t="0" r="0"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0000" cy="4130024"/>
                    </a:xfrm>
                    <a:prstGeom prst="rect">
                      <a:avLst/>
                    </a:prstGeom>
                    <a:noFill/>
                  </pic:spPr>
                </pic:pic>
              </a:graphicData>
            </a:graphic>
          </wp:inline>
        </w:drawing>
      </w:r>
    </w:p>
    <w:p w14:paraId="08B0C5AF" w14:textId="77777777" w:rsidR="00EA4C4F" w:rsidRPr="00EA4C4F" w:rsidRDefault="00EA4C4F" w:rsidP="00EA4C4F">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EA4C4F">
        <w:rPr>
          <w:rFonts w:eastAsiaTheme="minorEastAsia"/>
          <w:caps/>
          <w:color w:val="1F3763" w:themeColor="accent1" w:themeShade="7F"/>
          <w:spacing w:val="15"/>
          <w:sz w:val="20"/>
          <w:szCs w:val="20"/>
          <w:lang w:val="nl-NL"/>
        </w:rPr>
        <w:t>3 kleurenfoto’s</w:t>
      </w:r>
    </w:p>
    <w:p w14:paraId="009C761D"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sz w:val="20"/>
          <w:szCs w:val="20"/>
          <w:lang w:val="nl-NL"/>
        </w:rPr>
        <w:t>Foto’s moeten voldoen aan volgende eisen:</w:t>
      </w:r>
    </w:p>
    <w:p w14:paraId="0D6BD81B" w14:textId="77777777" w:rsidR="00EA4C4F" w:rsidRPr="00EA4C4F" w:rsidRDefault="00EA4C4F" w:rsidP="00EA4C4F">
      <w:pPr>
        <w:numPr>
          <w:ilvl w:val="0"/>
          <w:numId w:val="1"/>
        </w:numPr>
        <w:spacing w:before="100" w:after="200" w:line="276" w:lineRule="auto"/>
        <w:contextualSpacing/>
        <w:rPr>
          <w:rFonts w:eastAsiaTheme="minorEastAsia"/>
          <w:sz w:val="20"/>
          <w:szCs w:val="20"/>
          <w:lang w:val="nl-NL"/>
        </w:rPr>
      </w:pPr>
      <w:r w:rsidRPr="00EA4C4F">
        <w:rPr>
          <w:rFonts w:eastAsiaTheme="minorEastAsia"/>
          <w:sz w:val="20"/>
          <w:szCs w:val="20"/>
          <w:lang w:val="nl-NL"/>
        </w:rPr>
        <w:t>Minstens drie verschillende recente en genummerde kleurfoto’s die de huidige toestand van het project weergeven</w:t>
      </w:r>
    </w:p>
    <w:p w14:paraId="7D4E45AB" w14:textId="77777777" w:rsidR="00EA4C4F" w:rsidRPr="00EA4C4F" w:rsidRDefault="00EA4C4F" w:rsidP="00EA4C4F">
      <w:pPr>
        <w:numPr>
          <w:ilvl w:val="0"/>
          <w:numId w:val="1"/>
        </w:numPr>
        <w:spacing w:before="100" w:after="200" w:line="276" w:lineRule="auto"/>
        <w:contextualSpacing/>
        <w:rPr>
          <w:rFonts w:eastAsiaTheme="minorEastAsia"/>
          <w:sz w:val="20"/>
          <w:szCs w:val="20"/>
          <w:lang w:val="nl-NL"/>
        </w:rPr>
      </w:pPr>
      <w:r w:rsidRPr="00EA4C4F">
        <w:rPr>
          <w:rFonts w:eastAsiaTheme="minorEastAsia"/>
          <w:sz w:val="20"/>
          <w:szCs w:val="20"/>
          <w:lang w:val="nl-NL"/>
        </w:rPr>
        <w:t>De foto’s moeten kloppen met de aanwijzingen op het inplantingsplan</w:t>
      </w:r>
    </w:p>
    <w:p w14:paraId="3ED3AFDD" w14:textId="77777777" w:rsidR="00EA4C4F" w:rsidRPr="00EA4C4F" w:rsidRDefault="00EA4C4F" w:rsidP="00EA4C4F">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EA4C4F">
        <w:rPr>
          <w:rFonts w:eastAsiaTheme="minorEastAsia"/>
          <w:caps/>
          <w:color w:val="1F3763" w:themeColor="accent1" w:themeShade="7F"/>
          <w:spacing w:val="15"/>
          <w:sz w:val="20"/>
          <w:szCs w:val="20"/>
          <w:lang w:val="nl-NL"/>
        </w:rPr>
        <w:t>Bijlage verantwoordingsnota (omschrijving van de werken)</w:t>
      </w:r>
    </w:p>
    <w:p w14:paraId="5A0E8162" w14:textId="77777777" w:rsidR="00EA4C4F" w:rsidRPr="00EA4C4F" w:rsidRDefault="00EA4C4F" w:rsidP="00EA4C4F">
      <w:pPr>
        <w:spacing w:before="100" w:after="200" w:line="276" w:lineRule="auto"/>
        <w:rPr>
          <w:rFonts w:eastAsiaTheme="minorEastAsia"/>
          <w:sz w:val="20"/>
          <w:szCs w:val="20"/>
          <w:lang w:val="nl-NL"/>
        </w:rPr>
      </w:pPr>
      <w:r w:rsidRPr="00EA4C4F">
        <w:rPr>
          <w:rFonts w:eastAsiaTheme="minorEastAsia"/>
          <w:sz w:val="20"/>
          <w:szCs w:val="20"/>
          <w:lang w:val="nl-NL"/>
        </w:rPr>
        <w:t>Geef een duidelijke omschrijving van de werken die uitgevoerd zullen worden.</w:t>
      </w:r>
    </w:p>
    <w:p w14:paraId="3745E939" w14:textId="77777777" w:rsidR="00A0783A" w:rsidRDefault="00A0783A"/>
    <w:sectPr w:rsidR="00A078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6560"/>
    <w:multiLevelType w:val="hybridMultilevel"/>
    <w:tmpl w:val="5B6479EC"/>
    <w:lvl w:ilvl="0" w:tplc="AB6E0B7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0622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C4F"/>
    <w:rsid w:val="00A0783A"/>
    <w:rsid w:val="00B54041"/>
    <w:rsid w:val="00BE7FB1"/>
    <w:rsid w:val="00C27B2A"/>
    <w:rsid w:val="00E93A5F"/>
    <w:rsid w:val="00EA4C4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3C6EC"/>
  <w15:chartTrackingRefBased/>
  <w15:docId w15:val="{DE141456-EE0F-4047-BC04-B7840A39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opunt.b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404</Words>
  <Characters>2223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Vandromme</dc:creator>
  <cp:keywords/>
  <dc:description/>
  <cp:lastModifiedBy>Lisa Vandromme</cp:lastModifiedBy>
  <cp:revision>2</cp:revision>
  <dcterms:created xsi:type="dcterms:W3CDTF">2022-02-14T09:13:00Z</dcterms:created>
  <dcterms:modified xsi:type="dcterms:W3CDTF">2022-10-10T09:15:00Z</dcterms:modified>
</cp:coreProperties>
</file>